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45" w:rsidRPr="006E3FE2" w:rsidRDefault="00582245" w:rsidP="00582245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6E3FE2">
        <w:rPr>
          <w:b/>
          <w:u w:val="single"/>
          <w:lang w:val="en-US"/>
        </w:rPr>
        <w:t>MINE WIDE SHUTTLE BUS SERVICE</w:t>
      </w:r>
    </w:p>
    <w:p w:rsidR="00582245" w:rsidRDefault="00582245" w:rsidP="00582245">
      <w:pPr>
        <w:autoSpaceDE w:val="0"/>
        <w:autoSpaceDN w:val="0"/>
        <w:adjustRightInd w:val="0"/>
        <w:rPr>
          <w:b/>
          <w:bCs/>
        </w:rPr>
      </w:pPr>
    </w:p>
    <w:p w:rsidR="00582245" w:rsidRPr="006E3FE2" w:rsidRDefault="00582245" w:rsidP="00582245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b/>
          <w:bCs/>
        </w:rPr>
      </w:pPr>
      <w:r w:rsidRPr="006E3FE2">
        <w:rPr>
          <w:b/>
          <w:bCs/>
        </w:rPr>
        <w:t>Background:</w:t>
      </w:r>
    </w:p>
    <w:p w:rsidR="00582245" w:rsidRPr="006E3FE2" w:rsidRDefault="00582245" w:rsidP="00582245">
      <w:pPr>
        <w:autoSpaceDE w:val="0"/>
        <w:autoSpaceDN w:val="0"/>
        <w:adjustRightInd w:val="0"/>
        <w:rPr>
          <w:b/>
          <w:bCs/>
        </w:rPr>
      </w:pPr>
    </w:p>
    <w:p w:rsidR="00582245" w:rsidRDefault="00582245" w:rsidP="00582245">
      <w:pPr>
        <w:autoSpaceDE w:val="0"/>
        <w:autoSpaceDN w:val="0"/>
        <w:adjustRightInd w:val="0"/>
        <w:jc w:val="both"/>
      </w:pPr>
      <w:r w:rsidRPr="006E3FE2">
        <w:t>Palabora Copper (Pty) Limited is located on the Palabora Igneous Complex south of the town of</w:t>
      </w:r>
      <w:r>
        <w:t xml:space="preserve"> </w:t>
      </w:r>
      <w:r w:rsidRPr="006E3FE2">
        <w:t>Phalaborwa. Phalaborwa is situated in the Limpopo Province, approximately 500km northeast of</w:t>
      </w:r>
      <w:r>
        <w:t xml:space="preserve"> </w:t>
      </w:r>
      <w:r w:rsidRPr="006E3FE2">
        <w:t>Johannesburg.</w:t>
      </w:r>
    </w:p>
    <w:p w:rsidR="00582245" w:rsidRPr="006E3FE2" w:rsidRDefault="00582245" w:rsidP="00582245">
      <w:pPr>
        <w:autoSpaceDE w:val="0"/>
        <w:autoSpaceDN w:val="0"/>
        <w:adjustRightInd w:val="0"/>
        <w:jc w:val="both"/>
      </w:pPr>
    </w:p>
    <w:p w:rsidR="00582245" w:rsidRDefault="00582245" w:rsidP="00582245">
      <w:pPr>
        <w:autoSpaceDE w:val="0"/>
        <w:autoSpaceDN w:val="0"/>
        <w:adjustRightInd w:val="0"/>
        <w:jc w:val="both"/>
      </w:pPr>
      <w:r w:rsidRPr="006E3FE2">
        <w:t>The igneous complex contains major copper, vermiculite, magnetite and phosphate deposits as well</w:t>
      </w:r>
      <w:r>
        <w:t xml:space="preserve"> </w:t>
      </w:r>
      <w:r w:rsidRPr="006E3FE2">
        <w:t>as a number of minor elements. Palabora Copper (Pty) Limited mines copper and vermiculite, with</w:t>
      </w:r>
      <w:r>
        <w:t xml:space="preserve"> </w:t>
      </w:r>
      <w:r w:rsidRPr="006E3FE2">
        <w:t>magnetite as a major secondary product</w:t>
      </w:r>
      <w:r>
        <w:t>.</w:t>
      </w:r>
    </w:p>
    <w:p w:rsidR="00582245" w:rsidRPr="006E3FE2" w:rsidRDefault="00582245" w:rsidP="00582245">
      <w:pPr>
        <w:autoSpaceDE w:val="0"/>
        <w:autoSpaceDN w:val="0"/>
        <w:adjustRightInd w:val="0"/>
        <w:jc w:val="both"/>
      </w:pPr>
    </w:p>
    <w:p w:rsidR="00582245" w:rsidRDefault="00582245" w:rsidP="00582245">
      <w:pPr>
        <w:autoSpaceDE w:val="0"/>
        <w:autoSpaceDN w:val="0"/>
        <w:adjustRightInd w:val="0"/>
        <w:jc w:val="both"/>
      </w:pPr>
      <w:r w:rsidRPr="006E3FE2">
        <w:t>The copper process consists of mining, milling, smelting and refining operations, whilst the vermiculite</w:t>
      </w:r>
      <w:r>
        <w:t xml:space="preserve"> </w:t>
      </w:r>
      <w:r w:rsidRPr="006E3FE2">
        <w:t>process consists of mining, size grading and winnowing operations. Magnetite is separated as part of</w:t>
      </w:r>
      <w:r>
        <w:t xml:space="preserve"> </w:t>
      </w:r>
      <w:r w:rsidRPr="006E3FE2">
        <w:t>the ore beneficiation process</w:t>
      </w:r>
    </w:p>
    <w:p w:rsidR="00582245" w:rsidRDefault="00582245" w:rsidP="00582245">
      <w:pPr>
        <w:autoSpaceDE w:val="0"/>
        <w:autoSpaceDN w:val="0"/>
        <w:adjustRightInd w:val="0"/>
        <w:jc w:val="both"/>
      </w:pPr>
    </w:p>
    <w:p w:rsidR="00582245" w:rsidRDefault="00582245" w:rsidP="0058224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Palabora Copper (Pty) Ltd </w:t>
      </w:r>
      <w:r w:rsidRPr="006E3FE2">
        <w:rPr>
          <w:lang w:val="en-US"/>
        </w:rPr>
        <w:t>operates on a 24hrs basis</w:t>
      </w:r>
      <w:r>
        <w:rPr>
          <w:lang w:val="en-US"/>
        </w:rPr>
        <w:t xml:space="preserve"> whilst majority of the </w:t>
      </w:r>
      <w:r w:rsidRPr="006E3FE2">
        <w:rPr>
          <w:lang w:val="en-US"/>
        </w:rPr>
        <w:t xml:space="preserve">employees are </w:t>
      </w:r>
      <w:r>
        <w:rPr>
          <w:lang w:val="en-US"/>
        </w:rPr>
        <w:t xml:space="preserve">dependent on </w:t>
      </w:r>
      <w:r w:rsidRPr="006E3FE2">
        <w:rPr>
          <w:lang w:val="en-US"/>
        </w:rPr>
        <w:t>using bus service</w:t>
      </w:r>
      <w:r>
        <w:rPr>
          <w:lang w:val="en-US"/>
        </w:rPr>
        <w:t xml:space="preserve"> as a mode of transport </w:t>
      </w:r>
      <w:r w:rsidRPr="006E3FE2">
        <w:rPr>
          <w:lang w:val="en-US"/>
        </w:rPr>
        <w:t xml:space="preserve">which collects them from their respective </w:t>
      </w:r>
      <w:r>
        <w:rPr>
          <w:lang w:val="en-US"/>
        </w:rPr>
        <w:t>pick up points within the communities a</w:t>
      </w:r>
      <w:r w:rsidRPr="006E3FE2">
        <w:rPr>
          <w:lang w:val="en-US"/>
        </w:rPr>
        <w:t>nd drop them at the main gate</w:t>
      </w:r>
      <w:r>
        <w:rPr>
          <w:lang w:val="en-US"/>
        </w:rPr>
        <w:t>.</w:t>
      </w:r>
    </w:p>
    <w:p w:rsidR="00582245" w:rsidRDefault="00582245" w:rsidP="00582245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The </w:t>
      </w:r>
      <w:r w:rsidRPr="006E3FE2">
        <w:rPr>
          <w:lang w:val="en-US"/>
        </w:rPr>
        <w:t xml:space="preserve">shuttle bus </w:t>
      </w:r>
      <w:r>
        <w:rPr>
          <w:lang w:val="en-US"/>
        </w:rPr>
        <w:t xml:space="preserve">transporter </w:t>
      </w:r>
      <w:r w:rsidRPr="006E3FE2">
        <w:rPr>
          <w:lang w:val="en-US"/>
        </w:rPr>
        <w:t>picks them up and drops them at their respective work place.</w:t>
      </w:r>
    </w:p>
    <w:p w:rsidR="00582245" w:rsidRPr="006E3FE2" w:rsidRDefault="00582245" w:rsidP="00582245">
      <w:pPr>
        <w:autoSpaceDE w:val="0"/>
        <w:autoSpaceDN w:val="0"/>
        <w:adjustRightInd w:val="0"/>
        <w:jc w:val="both"/>
        <w:rPr>
          <w:lang w:val="en-US"/>
        </w:rPr>
      </w:pPr>
    </w:p>
    <w:p w:rsidR="00582245" w:rsidRDefault="00582245" w:rsidP="00582245">
      <w:pPr>
        <w:jc w:val="both"/>
      </w:pPr>
      <w:r w:rsidRPr="002C496E">
        <w:t>Therefore the following scope of work details the expectations on the mode of transport that will require to be met by the employee transport service provider.</w:t>
      </w:r>
    </w:p>
    <w:p w:rsidR="007D1EFA" w:rsidRPr="002C496E" w:rsidRDefault="007D1EFA" w:rsidP="00582245">
      <w:pPr>
        <w:jc w:val="both"/>
      </w:pPr>
    </w:p>
    <w:p w:rsidR="00582245" w:rsidRPr="002C496E" w:rsidRDefault="00582245" w:rsidP="00582245">
      <w:pPr>
        <w:pStyle w:val="ListParagraph"/>
        <w:numPr>
          <w:ilvl w:val="0"/>
          <w:numId w:val="22"/>
        </w:numPr>
        <w:jc w:val="both"/>
        <w:rPr>
          <w:b/>
          <w:u w:val="single"/>
        </w:rPr>
      </w:pPr>
      <w:r w:rsidRPr="002C496E">
        <w:rPr>
          <w:b/>
          <w:u w:val="single"/>
        </w:rPr>
        <w:t xml:space="preserve">License to operate </w:t>
      </w:r>
    </w:p>
    <w:p w:rsidR="00582245" w:rsidRPr="002C496E" w:rsidRDefault="00582245" w:rsidP="00582245">
      <w:pPr>
        <w:ind w:left="360"/>
        <w:jc w:val="both"/>
      </w:pPr>
    </w:p>
    <w:p w:rsidR="00582245" w:rsidRPr="002C496E" w:rsidRDefault="00582245" w:rsidP="00582245">
      <w:pPr>
        <w:ind w:left="360"/>
        <w:jc w:val="both"/>
      </w:pPr>
      <w:r w:rsidRPr="002C496E">
        <w:t xml:space="preserve">The service provider and dedicated personnel must be relevantly licensed to operate in the prescribed routes by PC </w:t>
      </w:r>
    </w:p>
    <w:p w:rsidR="00582245" w:rsidRPr="006E3FE2" w:rsidRDefault="00582245" w:rsidP="00582245">
      <w:pPr>
        <w:rPr>
          <w:lang w:val="en-US"/>
        </w:rPr>
      </w:pPr>
    </w:p>
    <w:p w:rsidR="00582245" w:rsidRPr="006E3FE2" w:rsidRDefault="00582245" w:rsidP="00582245">
      <w:pPr>
        <w:pStyle w:val="ListParagraph"/>
        <w:numPr>
          <w:ilvl w:val="0"/>
          <w:numId w:val="22"/>
        </w:numPr>
        <w:spacing w:after="200" w:line="276" w:lineRule="auto"/>
        <w:rPr>
          <w:b/>
          <w:u w:val="single"/>
          <w:lang w:val="en-US"/>
        </w:rPr>
      </w:pPr>
      <w:r w:rsidRPr="006E3FE2">
        <w:rPr>
          <w:b/>
          <w:u w:val="single"/>
          <w:lang w:val="en-US"/>
        </w:rPr>
        <w:t>Mine Wide Areas:</w:t>
      </w:r>
    </w:p>
    <w:p w:rsidR="00582245" w:rsidRPr="006E3FE2" w:rsidRDefault="00582245" w:rsidP="00582245">
      <w:pPr>
        <w:pStyle w:val="ListParagraph"/>
        <w:numPr>
          <w:ilvl w:val="0"/>
          <w:numId w:val="20"/>
        </w:numPr>
        <w:spacing w:after="200" w:line="276" w:lineRule="auto"/>
        <w:rPr>
          <w:lang w:val="en-US"/>
        </w:rPr>
      </w:pPr>
      <w:r w:rsidRPr="006E3FE2">
        <w:rPr>
          <w:lang w:val="en-US"/>
        </w:rPr>
        <w:t>Smelter and Refinery</w:t>
      </w:r>
    </w:p>
    <w:p w:rsidR="00582245" w:rsidRPr="006E3FE2" w:rsidRDefault="00582245" w:rsidP="00582245">
      <w:pPr>
        <w:pStyle w:val="ListParagraph"/>
        <w:numPr>
          <w:ilvl w:val="0"/>
          <w:numId w:val="19"/>
        </w:numPr>
        <w:spacing w:after="200" w:line="276" w:lineRule="auto"/>
        <w:rPr>
          <w:lang w:val="en-US"/>
        </w:rPr>
      </w:pPr>
      <w:r w:rsidRPr="006E3FE2">
        <w:rPr>
          <w:lang w:val="en-US"/>
        </w:rPr>
        <w:t xml:space="preserve">Underground </w:t>
      </w:r>
    </w:p>
    <w:p w:rsidR="00582245" w:rsidRDefault="00582245" w:rsidP="00582245">
      <w:pPr>
        <w:pStyle w:val="ListParagraph"/>
        <w:numPr>
          <w:ilvl w:val="0"/>
          <w:numId w:val="19"/>
        </w:numPr>
        <w:spacing w:after="200" w:line="276" w:lineRule="auto"/>
        <w:rPr>
          <w:lang w:val="en-US"/>
        </w:rPr>
      </w:pPr>
      <w:r w:rsidRPr="006E3FE2">
        <w:rPr>
          <w:lang w:val="en-US"/>
        </w:rPr>
        <w:t>Finance / Human Resources Bus Stop</w:t>
      </w:r>
    </w:p>
    <w:p w:rsidR="00CB29C7" w:rsidRDefault="00CB29C7" w:rsidP="00582245">
      <w:pPr>
        <w:pStyle w:val="ListParagraph"/>
        <w:numPr>
          <w:ilvl w:val="0"/>
          <w:numId w:val="19"/>
        </w:numPr>
        <w:spacing w:after="200" w:line="276" w:lineRule="auto"/>
        <w:rPr>
          <w:lang w:val="en-US"/>
        </w:rPr>
      </w:pPr>
      <w:r>
        <w:rPr>
          <w:lang w:val="en-US"/>
        </w:rPr>
        <w:t>Vermiculite Operations</w:t>
      </w:r>
    </w:p>
    <w:p w:rsidR="007D1EFA" w:rsidRDefault="007D1EFA" w:rsidP="007D1EFA">
      <w:pPr>
        <w:spacing w:after="200" w:line="276" w:lineRule="auto"/>
        <w:rPr>
          <w:lang w:val="en-US"/>
        </w:rPr>
      </w:pPr>
    </w:p>
    <w:p w:rsidR="007D1EFA" w:rsidRDefault="007D1EFA" w:rsidP="007D1EFA">
      <w:pPr>
        <w:spacing w:after="200" w:line="276" w:lineRule="auto"/>
        <w:rPr>
          <w:lang w:val="en-US"/>
        </w:rPr>
      </w:pPr>
    </w:p>
    <w:p w:rsidR="007D1EFA" w:rsidRPr="007D1EFA" w:rsidRDefault="007D1EFA" w:rsidP="007D1EFA">
      <w:pPr>
        <w:spacing w:after="200" w:line="276" w:lineRule="auto"/>
        <w:rPr>
          <w:lang w:val="en-US"/>
        </w:rPr>
      </w:pPr>
    </w:p>
    <w:p w:rsidR="00582245" w:rsidRPr="006E3FE2" w:rsidRDefault="00582245" w:rsidP="00582245">
      <w:pPr>
        <w:rPr>
          <w:lang w:val="en-US"/>
        </w:rPr>
      </w:pPr>
    </w:p>
    <w:p w:rsidR="00582245" w:rsidRPr="006E3FE2" w:rsidRDefault="00582245" w:rsidP="00582245">
      <w:pPr>
        <w:pStyle w:val="ListParagraph"/>
        <w:numPr>
          <w:ilvl w:val="0"/>
          <w:numId w:val="22"/>
        </w:numPr>
        <w:spacing w:after="200" w:line="276" w:lineRule="auto"/>
        <w:rPr>
          <w:b/>
          <w:u w:val="single"/>
          <w:lang w:val="en-US"/>
        </w:rPr>
      </w:pPr>
      <w:r w:rsidRPr="006E3FE2">
        <w:rPr>
          <w:b/>
          <w:u w:val="single"/>
          <w:lang w:val="en-US"/>
        </w:rPr>
        <w:lastRenderedPageBreak/>
        <w:t>Requirements:</w:t>
      </w:r>
    </w:p>
    <w:p w:rsidR="00582245" w:rsidRPr="006E3FE2" w:rsidRDefault="00582245" w:rsidP="00582245">
      <w:pPr>
        <w:pStyle w:val="ListParagraph"/>
        <w:numPr>
          <w:ilvl w:val="0"/>
          <w:numId w:val="18"/>
        </w:numPr>
        <w:spacing w:after="200" w:line="276" w:lineRule="auto"/>
        <w:rPr>
          <w:lang w:val="en-US"/>
        </w:rPr>
      </w:pPr>
      <w:r w:rsidRPr="006E3FE2">
        <w:rPr>
          <w:lang w:val="en-US"/>
        </w:rPr>
        <w:t>4 X Buses</w:t>
      </w:r>
    </w:p>
    <w:p w:rsidR="00582245" w:rsidRPr="006E3FE2" w:rsidRDefault="00582245" w:rsidP="00582245">
      <w:pPr>
        <w:pStyle w:val="ListParagraph"/>
        <w:numPr>
          <w:ilvl w:val="0"/>
          <w:numId w:val="18"/>
        </w:numPr>
        <w:spacing w:after="200" w:line="276" w:lineRule="auto"/>
        <w:rPr>
          <w:lang w:val="en-US"/>
        </w:rPr>
      </w:pPr>
      <w:r w:rsidRPr="006E3FE2">
        <w:rPr>
          <w:lang w:val="en-US"/>
        </w:rPr>
        <w:t>Not older than 5 years old from the registration date.</w:t>
      </w:r>
    </w:p>
    <w:p w:rsidR="00582245" w:rsidRPr="006E3FE2" w:rsidRDefault="00582245" w:rsidP="00582245">
      <w:pPr>
        <w:pStyle w:val="ListParagraph"/>
        <w:numPr>
          <w:ilvl w:val="0"/>
          <w:numId w:val="18"/>
        </w:numPr>
        <w:spacing w:after="200" w:line="276" w:lineRule="auto"/>
        <w:rPr>
          <w:lang w:val="en-US"/>
        </w:rPr>
      </w:pPr>
      <w:r w:rsidRPr="006E3FE2">
        <w:rPr>
          <w:lang w:val="en-US"/>
        </w:rPr>
        <w:t>The buses Must be readily available at the commencement of the contract.</w:t>
      </w:r>
    </w:p>
    <w:p w:rsidR="00582245" w:rsidRPr="006E3FE2" w:rsidRDefault="00582245" w:rsidP="00582245">
      <w:pPr>
        <w:pStyle w:val="ListParagraph"/>
        <w:numPr>
          <w:ilvl w:val="0"/>
          <w:numId w:val="18"/>
        </w:numPr>
        <w:spacing w:after="200" w:line="276" w:lineRule="auto"/>
        <w:rPr>
          <w:lang w:val="en-US"/>
        </w:rPr>
      </w:pPr>
      <w:r>
        <w:rPr>
          <w:lang w:val="en-US"/>
        </w:rPr>
        <w:t xml:space="preserve">Break down </w:t>
      </w:r>
      <w:r w:rsidRPr="006E3FE2">
        <w:rPr>
          <w:lang w:val="en-US"/>
        </w:rPr>
        <w:t>contingency plan must be provided</w:t>
      </w:r>
      <w:r>
        <w:rPr>
          <w:lang w:val="en-US"/>
        </w:rPr>
        <w:t>.</w:t>
      </w:r>
    </w:p>
    <w:p w:rsidR="00582245" w:rsidRPr="006E3FE2" w:rsidRDefault="00582245" w:rsidP="00582245">
      <w:pPr>
        <w:pStyle w:val="ListParagraph"/>
        <w:numPr>
          <w:ilvl w:val="0"/>
          <w:numId w:val="18"/>
        </w:numPr>
        <w:spacing w:after="200" w:line="276" w:lineRule="auto"/>
        <w:rPr>
          <w:lang w:val="en-US"/>
        </w:rPr>
      </w:pPr>
      <w:r w:rsidRPr="006E3FE2">
        <w:rPr>
          <w:lang w:val="en-US"/>
        </w:rPr>
        <w:t>Each bus travels approximately 32 kilometers from the Main Gate to the drop off areas and back</w:t>
      </w:r>
      <w:r>
        <w:rPr>
          <w:lang w:val="en-US"/>
        </w:rPr>
        <w:t xml:space="preserve"> per day</w:t>
      </w:r>
      <w:r w:rsidRPr="006E3FE2">
        <w:rPr>
          <w:lang w:val="en-US"/>
        </w:rPr>
        <w:t>.</w:t>
      </w:r>
    </w:p>
    <w:p w:rsidR="00582245" w:rsidRPr="006E3FE2" w:rsidRDefault="00582245" w:rsidP="00582245">
      <w:pPr>
        <w:pStyle w:val="ListParagraph"/>
        <w:rPr>
          <w:lang w:val="en-US"/>
        </w:rPr>
      </w:pPr>
    </w:p>
    <w:p w:rsidR="00582245" w:rsidRPr="006E3FE2" w:rsidRDefault="00582245" w:rsidP="00582245">
      <w:pPr>
        <w:pStyle w:val="ListParagraph"/>
        <w:rPr>
          <w:lang w:val="en-US"/>
        </w:rPr>
      </w:pPr>
      <w:r w:rsidRPr="006E3FE2">
        <w:rPr>
          <w:b/>
          <w:lang w:val="en-US"/>
        </w:rPr>
        <w:t>The Shifts are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1701"/>
        <w:gridCol w:w="2693"/>
      </w:tblGrid>
      <w:tr w:rsidR="00582245" w:rsidRPr="006E3FE2" w:rsidTr="00DF1E0A">
        <w:tc>
          <w:tcPr>
            <w:tcW w:w="2082" w:type="dxa"/>
            <w:shd w:val="clear" w:color="auto" w:fill="A6A6A6" w:themeFill="background1" w:themeFillShade="A6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6E3FE2">
              <w:rPr>
                <w:b/>
                <w:lang w:val="en-US"/>
              </w:rPr>
              <w:t>Shifts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6E3FE2">
              <w:rPr>
                <w:b/>
                <w:lang w:val="en-US"/>
              </w:rPr>
              <w:t>Pick Up - Time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b/>
                <w:lang w:val="en-US"/>
              </w:rPr>
            </w:pPr>
            <w:r w:rsidRPr="006E3FE2">
              <w:rPr>
                <w:b/>
                <w:lang w:val="en-US"/>
              </w:rPr>
              <w:t>Collect and Drop off time</w:t>
            </w:r>
          </w:p>
        </w:tc>
      </w:tr>
      <w:tr w:rsidR="00582245" w:rsidRPr="006E3FE2" w:rsidTr="00DF1E0A">
        <w:tc>
          <w:tcPr>
            <w:tcW w:w="2082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Morning</w:t>
            </w:r>
          </w:p>
        </w:tc>
        <w:tc>
          <w:tcPr>
            <w:tcW w:w="1701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6am</w:t>
            </w:r>
          </w:p>
        </w:tc>
        <w:tc>
          <w:tcPr>
            <w:tcW w:w="2693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6h30 to 7h20</w:t>
            </w:r>
          </w:p>
        </w:tc>
      </w:tr>
      <w:tr w:rsidR="00582245" w:rsidRPr="006E3FE2" w:rsidTr="00DF1E0A">
        <w:tc>
          <w:tcPr>
            <w:tcW w:w="2082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Mid- Day</w:t>
            </w:r>
          </w:p>
        </w:tc>
        <w:tc>
          <w:tcPr>
            <w:tcW w:w="1701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14h10</w:t>
            </w:r>
          </w:p>
        </w:tc>
        <w:tc>
          <w:tcPr>
            <w:tcW w:w="2693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14h50</w:t>
            </w:r>
          </w:p>
        </w:tc>
      </w:tr>
      <w:tr w:rsidR="00582245" w:rsidRPr="006E3FE2" w:rsidTr="00DF1E0A">
        <w:tc>
          <w:tcPr>
            <w:tcW w:w="2082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Afternoon</w:t>
            </w:r>
          </w:p>
        </w:tc>
        <w:tc>
          <w:tcPr>
            <w:tcW w:w="1701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18h00</w:t>
            </w:r>
          </w:p>
        </w:tc>
        <w:tc>
          <w:tcPr>
            <w:tcW w:w="2693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18h30</w:t>
            </w:r>
          </w:p>
        </w:tc>
      </w:tr>
      <w:tr w:rsidR="00582245" w:rsidRPr="006E3FE2" w:rsidTr="00DF1E0A">
        <w:tc>
          <w:tcPr>
            <w:tcW w:w="2082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Night</w:t>
            </w:r>
          </w:p>
        </w:tc>
        <w:tc>
          <w:tcPr>
            <w:tcW w:w="1701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22h10</w:t>
            </w:r>
          </w:p>
        </w:tc>
        <w:tc>
          <w:tcPr>
            <w:tcW w:w="2693" w:type="dxa"/>
          </w:tcPr>
          <w:p w:rsidR="00582245" w:rsidRPr="006E3FE2" w:rsidRDefault="00582245" w:rsidP="00DF1E0A">
            <w:pPr>
              <w:pStyle w:val="ListParagraph"/>
              <w:ind w:left="0"/>
              <w:jc w:val="center"/>
              <w:rPr>
                <w:lang w:val="en-US"/>
              </w:rPr>
            </w:pPr>
            <w:r w:rsidRPr="006E3FE2">
              <w:rPr>
                <w:lang w:val="en-US"/>
              </w:rPr>
              <w:t>23h20</w:t>
            </w:r>
          </w:p>
        </w:tc>
      </w:tr>
    </w:tbl>
    <w:p w:rsidR="00582245" w:rsidRDefault="00582245" w:rsidP="00582245">
      <w:pPr>
        <w:pStyle w:val="ListParagraph"/>
        <w:rPr>
          <w:lang w:val="en-US"/>
        </w:rPr>
      </w:pPr>
    </w:p>
    <w:p w:rsidR="00582245" w:rsidRDefault="00582245" w:rsidP="00582245">
      <w:pPr>
        <w:pStyle w:val="ListParagraph"/>
        <w:rPr>
          <w:lang w:val="en-US"/>
        </w:rPr>
      </w:pPr>
    </w:p>
    <w:p w:rsidR="00582245" w:rsidRPr="000A3091" w:rsidRDefault="00582245" w:rsidP="00582245">
      <w:pPr>
        <w:pStyle w:val="ListParagraph"/>
        <w:numPr>
          <w:ilvl w:val="0"/>
          <w:numId w:val="22"/>
        </w:numPr>
        <w:spacing w:after="200" w:line="276" w:lineRule="auto"/>
        <w:jc w:val="both"/>
        <w:rPr>
          <w:b/>
          <w:bCs/>
        </w:rPr>
      </w:pPr>
      <w:r w:rsidRPr="000A3091">
        <w:rPr>
          <w:b/>
          <w:bCs/>
        </w:rPr>
        <w:t xml:space="preserve">Technical specifications: </w:t>
      </w:r>
    </w:p>
    <w:p w:rsidR="00582245" w:rsidRDefault="00582245" w:rsidP="00582245">
      <w:pPr>
        <w:jc w:val="both"/>
        <w:rPr>
          <w:bCs/>
        </w:rPr>
      </w:pPr>
      <w:r w:rsidRPr="006E0587">
        <w:rPr>
          <w:bCs/>
        </w:rPr>
        <w:t xml:space="preserve">A mode of transport that should be able to accommodate approximately 60 employees per given trip. The employees are to be seated and fastened to a safety belt during the trip. No standing employees will be allowed whilst in motion. </w:t>
      </w:r>
    </w:p>
    <w:p w:rsidR="007D1EFA" w:rsidRDefault="007D1EFA" w:rsidP="00582245">
      <w:pPr>
        <w:jc w:val="both"/>
        <w:rPr>
          <w:bCs/>
        </w:rPr>
      </w:pPr>
    </w:p>
    <w:p w:rsidR="007D1EFA" w:rsidRPr="006E0587" w:rsidRDefault="007D1EFA" w:rsidP="00582245">
      <w:pPr>
        <w:jc w:val="both"/>
        <w:rPr>
          <w:b/>
          <w:bCs/>
        </w:rPr>
      </w:pPr>
    </w:p>
    <w:p w:rsidR="00582245" w:rsidRPr="000A3091" w:rsidRDefault="00582245" w:rsidP="00582245">
      <w:pPr>
        <w:pStyle w:val="ListParagraph"/>
        <w:numPr>
          <w:ilvl w:val="0"/>
          <w:numId w:val="22"/>
        </w:numPr>
        <w:spacing w:after="200" w:line="276" w:lineRule="auto"/>
        <w:rPr>
          <w:b/>
          <w:lang w:val="en-US"/>
        </w:rPr>
      </w:pPr>
      <w:r w:rsidRPr="000A3091">
        <w:rPr>
          <w:b/>
          <w:lang w:val="en-US"/>
        </w:rPr>
        <w:t>Risks</w:t>
      </w:r>
    </w:p>
    <w:p w:rsidR="00582245" w:rsidRDefault="00582245" w:rsidP="00582245">
      <w:pPr>
        <w:jc w:val="both"/>
        <w:rPr>
          <w:sz w:val="21"/>
          <w:szCs w:val="21"/>
        </w:rPr>
      </w:pPr>
      <w:r>
        <w:rPr>
          <w:bCs/>
        </w:rPr>
        <w:t>All risks associated with road transport are to be carried by the service provider. Proof of Passenger and 3</w:t>
      </w:r>
      <w:r w:rsidRPr="000A3091">
        <w:rPr>
          <w:bCs/>
          <w:vertAlign w:val="superscript"/>
        </w:rPr>
        <w:t>rd</w:t>
      </w:r>
      <w:r>
        <w:rPr>
          <w:bCs/>
        </w:rPr>
        <w:t xml:space="preserve"> Party /Public – Liability Cover (Insurance) is to be provided by the service provider for cover of at least R10 million per single event.</w:t>
      </w:r>
    </w:p>
    <w:p w:rsidR="009165C0" w:rsidRDefault="009165C0" w:rsidP="008F1B6D">
      <w:pPr>
        <w:pStyle w:val="ListParagraph"/>
        <w:spacing w:line="360" w:lineRule="auto"/>
        <w:ind w:left="0"/>
        <w:jc w:val="both"/>
        <w:rPr>
          <w:color w:val="000000"/>
          <w:sz w:val="18"/>
          <w:szCs w:val="18"/>
        </w:rPr>
      </w:pPr>
    </w:p>
    <w:sectPr w:rsidR="009165C0" w:rsidSect="00543CA9">
      <w:headerReference w:type="default" r:id="rId8"/>
      <w:headerReference w:type="first" r:id="rId9"/>
      <w:footerReference w:type="first" r:id="rId10"/>
      <w:pgSz w:w="11906" w:h="16838" w:code="9"/>
      <w:pgMar w:top="2835" w:right="851" w:bottom="2268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49" w:rsidRDefault="004C1749">
      <w:r>
        <w:separator/>
      </w:r>
    </w:p>
  </w:endnote>
  <w:endnote w:type="continuationSeparator" w:id="0">
    <w:p w:rsidR="004C1749" w:rsidRDefault="004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87" w:rsidRDefault="00902E87">
    <w:pPr>
      <w:pStyle w:val="Footer"/>
      <w:rPr>
        <w:noProof/>
        <w:lang w:val="en-ZA" w:eastAsia="en-ZA" w:bidi="he-IL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3281B56E" wp14:editId="351A1261">
          <wp:simplePos x="0" y="0"/>
          <wp:positionH relativeFrom="column">
            <wp:posOffset>5634355</wp:posOffset>
          </wp:positionH>
          <wp:positionV relativeFrom="paragraph">
            <wp:posOffset>-130175</wp:posOffset>
          </wp:positionV>
          <wp:extent cx="1168400" cy="5238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A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/>
      </w:rPr>
      <w:drawing>
        <wp:anchor distT="0" distB="0" distL="114300" distR="114300" simplePos="0" relativeHeight="251656192" behindDoc="1" locked="1" layoutInCell="0" allowOverlap="0" wp14:anchorId="443FEFC6" wp14:editId="63DE6548">
          <wp:simplePos x="0" y="0"/>
          <wp:positionH relativeFrom="page">
            <wp:posOffset>104775</wp:posOffset>
          </wp:positionH>
          <wp:positionV relativeFrom="page">
            <wp:posOffset>9324975</wp:posOffset>
          </wp:positionV>
          <wp:extent cx="5981065" cy="1171575"/>
          <wp:effectExtent l="0" t="0" r="635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MC Letterhead V5 - FOOTER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743"/>
                  <a:stretch/>
                </pic:blipFill>
                <pic:spPr bwMode="auto">
                  <a:xfrm>
                    <a:off x="0" y="0"/>
                    <a:ext cx="59810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ZA" w:eastAsia="en-ZA" w:bidi="he-IL"/>
      </w:rPr>
      <w:t xml:space="preserve"> </w:t>
    </w:r>
  </w:p>
  <w:p w:rsidR="00902E87" w:rsidRDefault="00902E87">
    <w:pPr>
      <w:pStyle w:val="Footer"/>
      <w:rPr>
        <w:noProof/>
        <w:lang w:val="en-ZA" w:eastAsia="en-ZA" w:bidi="he-IL"/>
      </w:rPr>
    </w:pPr>
  </w:p>
  <w:p w:rsidR="00902E87" w:rsidRDefault="00902E87">
    <w:pPr>
      <w:pStyle w:val="Footer"/>
    </w:pPr>
  </w:p>
  <w:p w:rsidR="00902E87" w:rsidRDefault="00902E87" w:rsidP="00543CA9">
    <w:pPr>
      <w:pStyle w:val="Footer"/>
    </w:pPr>
    <w:r>
      <w:rPr>
        <w:sz w:val="14"/>
        <w:szCs w:val="14"/>
      </w:rPr>
      <w:t>CS-TMP-001</w:t>
    </w:r>
    <w:r>
      <w:rPr>
        <w:sz w:val="14"/>
        <w:szCs w:val="14"/>
      </w:rPr>
      <w:tab/>
      <w:t>Rev.3</w:t>
    </w: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</w:t>
    </w:r>
    <w:r w:rsidRPr="005F3BD3">
      <w:rPr>
        <w:sz w:val="14"/>
        <w:szCs w:val="14"/>
      </w:rPr>
      <w:t xml:space="preserve">Page </w:t>
    </w:r>
    <w:r w:rsidRPr="005F3BD3">
      <w:rPr>
        <w:bCs/>
        <w:sz w:val="14"/>
        <w:szCs w:val="14"/>
      </w:rPr>
      <w:fldChar w:fldCharType="begin"/>
    </w:r>
    <w:r w:rsidRPr="005F3BD3">
      <w:rPr>
        <w:bCs/>
        <w:sz w:val="14"/>
        <w:szCs w:val="14"/>
      </w:rPr>
      <w:instrText xml:space="preserve"> PAGE </w:instrText>
    </w:r>
    <w:r w:rsidRPr="005F3BD3">
      <w:rPr>
        <w:bCs/>
        <w:sz w:val="14"/>
        <w:szCs w:val="14"/>
      </w:rPr>
      <w:fldChar w:fldCharType="separate"/>
    </w:r>
    <w:r w:rsidR="00383D25">
      <w:rPr>
        <w:bCs/>
        <w:noProof/>
        <w:sz w:val="14"/>
        <w:szCs w:val="14"/>
      </w:rPr>
      <w:t>1</w:t>
    </w:r>
    <w:r w:rsidRPr="005F3BD3">
      <w:rPr>
        <w:bCs/>
        <w:sz w:val="14"/>
        <w:szCs w:val="14"/>
      </w:rPr>
      <w:fldChar w:fldCharType="end"/>
    </w:r>
    <w:r w:rsidRPr="005F3BD3">
      <w:rPr>
        <w:sz w:val="14"/>
        <w:szCs w:val="14"/>
      </w:rPr>
      <w:t xml:space="preserve"> of </w:t>
    </w:r>
    <w:r w:rsidRPr="005F3BD3">
      <w:rPr>
        <w:bCs/>
        <w:sz w:val="14"/>
        <w:szCs w:val="14"/>
      </w:rPr>
      <w:fldChar w:fldCharType="begin"/>
    </w:r>
    <w:r w:rsidRPr="005F3BD3">
      <w:rPr>
        <w:bCs/>
        <w:sz w:val="14"/>
        <w:szCs w:val="14"/>
      </w:rPr>
      <w:instrText xml:space="preserve"> NUMPAGES  </w:instrText>
    </w:r>
    <w:r w:rsidRPr="005F3BD3">
      <w:rPr>
        <w:bCs/>
        <w:sz w:val="14"/>
        <w:szCs w:val="14"/>
      </w:rPr>
      <w:fldChar w:fldCharType="separate"/>
    </w:r>
    <w:r w:rsidR="00383D25">
      <w:rPr>
        <w:bCs/>
        <w:noProof/>
        <w:sz w:val="14"/>
        <w:szCs w:val="14"/>
      </w:rPr>
      <w:t>2</w:t>
    </w:r>
    <w:r w:rsidRPr="005F3BD3">
      <w:rPr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49" w:rsidRDefault="004C1749">
      <w:r>
        <w:separator/>
      </w:r>
    </w:p>
  </w:footnote>
  <w:footnote w:type="continuationSeparator" w:id="0">
    <w:p w:rsidR="004C1749" w:rsidRDefault="004C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87" w:rsidRDefault="00902E87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6704" behindDoc="1" locked="1" layoutInCell="0" allowOverlap="0" wp14:anchorId="230FC3ED" wp14:editId="2EDC223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457960"/>
          <wp:effectExtent l="0" t="0" r="3175" b="8890"/>
          <wp:wrapTight wrapText="bothSides">
            <wp:wrapPolygon edited="0">
              <wp:start x="0" y="0"/>
              <wp:lineTo x="0" y="21449"/>
              <wp:lineTo x="21555" y="21449"/>
              <wp:lineTo x="2155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MC Letterhead - Continuation 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87" w:rsidRDefault="00902E87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7728" behindDoc="0" locked="1" layoutInCell="0" allowOverlap="0" wp14:anchorId="4E190D31" wp14:editId="321BE4A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457960"/>
          <wp:effectExtent l="0" t="0" r="3175" b="889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MC Letterhead V5 -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08D"/>
    <w:multiLevelType w:val="hybridMultilevel"/>
    <w:tmpl w:val="5B789EAC"/>
    <w:lvl w:ilvl="0" w:tplc="1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B6025B4"/>
    <w:multiLevelType w:val="hybridMultilevel"/>
    <w:tmpl w:val="2878E28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1F8D"/>
    <w:multiLevelType w:val="multilevel"/>
    <w:tmpl w:val="C5E444D2"/>
    <w:lvl w:ilvl="0">
      <w:start w:val="1"/>
      <w:numFmt w:val="decimal"/>
      <w:pStyle w:val="Heading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22"/>
      </w:rPr>
    </w:lvl>
    <w:lvl w:ilvl="2">
      <w:start w:val="2"/>
      <w:numFmt w:val="decimal"/>
      <w:pStyle w:val="Heading3"/>
      <w:lvlText w:val="%1.%2.%3"/>
      <w:lvlJc w:val="left"/>
      <w:pPr>
        <w:tabs>
          <w:tab w:val="num" w:pos="1080"/>
        </w:tabs>
        <w:ind w:left="360" w:firstLine="0"/>
      </w:pPr>
      <w:rPr>
        <w:rFonts w:ascii="Arial" w:hAnsi="Arial" w:hint="default"/>
        <w:b w:val="0"/>
        <w:i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360" w:firstLine="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5">
      <w:start w:val="1"/>
      <w:numFmt w:val="decimal"/>
      <w:pStyle w:val="Heading6"/>
      <w:lvlText w:val="%5.%6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3">
    <w:nsid w:val="145D7632"/>
    <w:multiLevelType w:val="hybridMultilevel"/>
    <w:tmpl w:val="7CE24C04"/>
    <w:lvl w:ilvl="0" w:tplc="9A88E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743CC1"/>
    <w:multiLevelType w:val="hybridMultilevel"/>
    <w:tmpl w:val="B0FE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EC016">
      <w:start w:val="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423B"/>
    <w:multiLevelType w:val="hybridMultilevel"/>
    <w:tmpl w:val="C3E236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46F3D"/>
    <w:multiLevelType w:val="hybridMultilevel"/>
    <w:tmpl w:val="8B7A3C8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01521"/>
    <w:multiLevelType w:val="hybridMultilevel"/>
    <w:tmpl w:val="82486786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374B9D"/>
    <w:multiLevelType w:val="hybridMultilevel"/>
    <w:tmpl w:val="4AC84B0E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F71722"/>
    <w:multiLevelType w:val="hybridMultilevel"/>
    <w:tmpl w:val="DEAE7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02071"/>
    <w:multiLevelType w:val="hybridMultilevel"/>
    <w:tmpl w:val="5B08AA88"/>
    <w:lvl w:ilvl="0" w:tplc="1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46742243"/>
    <w:multiLevelType w:val="hybridMultilevel"/>
    <w:tmpl w:val="00B2F5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27ED9"/>
    <w:multiLevelType w:val="hybridMultilevel"/>
    <w:tmpl w:val="53D21A9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935FF"/>
    <w:multiLevelType w:val="hybridMultilevel"/>
    <w:tmpl w:val="DF848E82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3A3E01"/>
    <w:multiLevelType w:val="hybridMultilevel"/>
    <w:tmpl w:val="7B70F866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2080583"/>
    <w:multiLevelType w:val="hybridMultilevel"/>
    <w:tmpl w:val="54E8D95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4E2A83"/>
    <w:multiLevelType w:val="hybridMultilevel"/>
    <w:tmpl w:val="24A2B7F6"/>
    <w:lvl w:ilvl="0" w:tplc="1C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61E6174"/>
    <w:multiLevelType w:val="hybridMultilevel"/>
    <w:tmpl w:val="DC82E1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B3226"/>
    <w:multiLevelType w:val="hybridMultilevel"/>
    <w:tmpl w:val="A19C65B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202EB"/>
    <w:multiLevelType w:val="hybridMultilevel"/>
    <w:tmpl w:val="7CE24C04"/>
    <w:lvl w:ilvl="0" w:tplc="9A88E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C678A9"/>
    <w:multiLevelType w:val="hybridMultilevel"/>
    <w:tmpl w:val="BCC6890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43F24"/>
    <w:multiLevelType w:val="hybridMultilevel"/>
    <w:tmpl w:val="88500FC0"/>
    <w:lvl w:ilvl="0" w:tplc="1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6"/>
  </w:num>
  <w:num w:numId="5">
    <w:abstractNumId w:val="11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21"/>
  </w:num>
  <w:num w:numId="13">
    <w:abstractNumId w:val="10"/>
  </w:num>
  <w:num w:numId="14">
    <w:abstractNumId w:val="0"/>
  </w:num>
  <w:num w:numId="15">
    <w:abstractNumId w:val="19"/>
  </w:num>
  <w:num w:numId="16">
    <w:abstractNumId w:val="16"/>
  </w:num>
  <w:num w:numId="17">
    <w:abstractNumId w:val="15"/>
  </w:num>
  <w:num w:numId="18">
    <w:abstractNumId w:val="20"/>
  </w:num>
  <w:num w:numId="19">
    <w:abstractNumId w:val="12"/>
  </w:num>
  <w:num w:numId="20">
    <w:abstractNumId w:val="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1C"/>
    <w:rsid w:val="00006589"/>
    <w:rsid w:val="00006DB8"/>
    <w:rsid w:val="0001645B"/>
    <w:rsid w:val="00022346"/>
    <w:rsid w:val="00031C24"/>
    <w:rsid w:val="000438BA"/>
    <w:rsid w:val="0005459C"/>
    <w:rsid w:val="000550B8"/>
    <w:rsid w:val="0006064D"/>
    <w:rsid w:val="0008256C"/>
    <w:rsid w:val="00091ED2"/>
    <w:rsid w:val="00095FF3"/>
    <w:rsid w:val="000D2613"/>
    <w:rsid w:val="000D7453"/>
    <w:rsid w:val="000F31B6"/>
    <w:rsid w:val="000F6C18"/>
    <w:rsid w:val="001014FF"/>
    <w:rsid w:val="00103188"/>
    <w:rsid w:val="001261F2"/>
    <w:rsid w:val="00145F10"/>
    <w:rsid w:val="001840D7"/>
    <w:rsid w:val="00192566"/>
    <w:rsid w:val="00193DC2"/>
    <w:rsid w:val="00194177"/>
    <w:rsid w:val="001A51D6"/>
    <w:rsid w:val="001A6294"/>
    <w:rsid w:val="001A7BDB"/>
    <w:rsid w:val="001B1781"/>
    <w:rsid w:val="001D03C5"/>
    <w:rsid w:val="001E03D1"/>
    <w:rsid w:val="00201CAB"/>
    <w:rsid w:val="00233FC9"/>
    <w:rsid w:val="00234EFD"/>
    <w:rsid w:val="00256191"/>
    <w:rsid w:val="00270522"/>
    <w:rsid w:val="00280865"/>
    <w:rsid w:val="00280C01"/>
    <w:rsid w:val="00293099"/>
    <w:rsid w:val="00294563"/>
    <w:rsid w:val="00295EB5"/>
    <w:rsid w:val="002A15E2"/>
    <w:rsid w:val="002B747D"/>
    <w:rsid w:val="002E6B95"/>
    <w:rsid w:val="002F175B"/>
    <w:rsid w:val="00300C11"/>
    <w:rsid w:val="00307271"/>
    <w:rsid w:val="00312F4C"/>
    <w:rsid w:val="00324CE2"/>
    <w:rsid w:val="00334522"/>
    <w:rsid w:val="00341AB4"/>
    <w:rsid w:val="00345084"/>
    <w:rsid w:val="003518AE"/>
    <w:rsid w:val="00383D25"/>
    <w:rsid w:val="0039557B"/>
    <w:rsid w:val="003B22CA"/>
    <w:rsid w:val="003B68A3"/>
    <w:rsid w:val="003D2DEA"/>
    <w:rsid w:val="003D5A1B"/>
    <w:rsid w:val="003D72BB"/>
    <w:rsid w:val="003F3695"/>
    <w:rsid w:val="003F6542"/>
    <w:rsid w:val="00403164"/>
    <w:rsid w:val="00407D3B"/>
    <w:rsid w:val="004202B5"/>
    <w:rsid w:val="004205A2"/>
    <w:rsid w:val="00425D3F"/>
    <w:rsid w:val="00441F94"/>
    <w:rsid w:val="0045081C"/>
    <w:rsid w:val="00464B6F"/>
    <w:rsid w:val="00470CFD"/>
    <w:rsid w:val="0048256D"/>
    <w:rsid w:val="004A3672"/>
    <w:rsid w:val="004C1749"/>
    <w:rsid w:val="004C646A"/>
    <w:rsid w:val="004E2CA3"/>
    <w:rsid w:val="004E4B33"/>
    <w:rsid w:val="004E6F6A"/>
    <w:rsid w:val="004F02F5"/>
    <w:rsid w:val="00506BC2"/>
    <w:rsid w:val="00506CAF"/>
    <w:rsid w:val="00510CB6"/>
    <w:rsid w:val="00531FEB"/>
    <w:rsid w:val="005434B9"/>
    <w:rsid w:val="00543CA9"/>
    <w:rsid w:val="00566C32"/>
    <w:rsid w:val="005703A8"/>
    <w:rsid w:val="0057222E"/>
    <w:rsid w:val="00580D6A"/>
    <w:rsid w:val="00582245"/>
    <w:rsid w:val="0058263A"/>
    <w:rsid w:val="005B4099"/>
    <w:rsid w:val="005C2525"/>
    <w:rsid w:val="005F2DF1"/>
    <w:rsid w:val="00604FE9"/>
    <w:rsid w:val="00623142"/>
    <w:rsid w:val="00627953"/>
    <w:rsid w:val="00631CA5"/>
    <w:rsid w:val="006341FE"/>
    <w:rsid w:val="00636A47"/>
    <w:rsid w:val="00637F81"/>
    <w:rsid w:val="006414EE"/>
    <w:rsid w:val="00647EB7"/>
    <w:rsid w:val="00650C1F"/>
    <w:rsid w:val="00662B07"/>
    <w:rsid w:val="00670759"/>
    <w:rsid w:val="006724CD"/>
    <w:rsid w:val="00691329"/>
    <w:rsid w:val="006A2909"/>
    <w:rsid w:val="006A6B1F"/>
    <w:rsid w:val="006E16E0"/>
    <w:rsid w:val="006E4B77"/>
    <w:rsid w:val="006F5DC0"/>
    <w:rsid w:val="006F6772"/>
    <w:rsid w:val="00713FEB"/>
    <w:rsid w:val="00721B71"/>
    <w:rsid w:val="007276A9"/>
    <w:rsid w:val="0074298D"/>
    <w:rsid w:val="007615E5"/>
    <w:rsid w:val="00780922"/>
    <w:rsid w:val="00793067"/>
    <w:rsid w:val="007A2E1C"/>
    <w:rsid w:val="007A54D8"/>
    <w:rsid w:val="007D1EFA"/>
    <w:rsid w:val="007E1856"/>
    <w:rsid w:val="007F264A"/>
    <w:rsid w:val="007F4926"/>
    <w:rsid w:val="007F7B95"/>
    <w:rsid w:val="00801CFF"/>
    <w:rsid w:val="008064BD"/>
    <w:rsid w:val="00810D89"/>
    <w:rsid w:val="008134FD"/>
    <w:rsid w:val="0081488C"/>
    <w:rsid w:val="008154EA"/>
    <w:rsid w:val="00824A14"/>
    <w:rsid w:val="0083274F"/>
    <w:rsid w:val="00854935"/>
    <w:rsid w:val="00856831"/>
    <w:rsid w:val="008775B8"/>
    <w:rsid w:val="0088410A"/>
    <w:rsid w:val="008A4952"/>
    <w:rsid w:val="008C25DE"/>
    <w:rsid w:val="008F125E"/>
    <w:rsid w:val="008F1B6D"/>
    <w:rsid w:val="008F5244"/>
    <w:rsid w:val="00902E87"/>
    <w:rsid w:val="00906C5D"/>
    <w:rsid w:val="009165C0"/>
    <w:rsid w:val="009251B4"/>
    <w:rsid w:val="009349A5"/>
    <w:rsid w:val="00942DE8"/>
    <w:rsid w:val="009440B6"/>
    <w:rsid w:val="009529D2"/>
    <w:rsid w:val="00992458"/>
    <w:rsid w:val="009B0DA6"/>
    <w:rsid w:val="009B2C8E"/>
    <w:rsid w:val="009F73D0"/>
    <w:rsid w:val="00A00FAE"/>
    <w:rsid w:val="00A12DE2"/>
    <w:rsid w:val="00A23713"/>
    <w:rsid w:val="00A2443A"/>
    <w:rsid w:val="00A261E7"/>
    <w:rsid w:val="00A262B1"/>
    <w:rsid w:val="00A27480"/>
    <w:rsid w:val="00A560FD"/>
    <w:rsid w:val="00A9072B"/>
    <w:rsid w:val="00AB1F5A"/>
    <w:rsid w:val="00AD3E03"/>
    <w:rsid w:val="00AF198C"/>
    <w:rsid w:val="00B007AA"/>
    <w:rsid w:val="00B03047"/>
    <w:rsid w:val="00B145D7"/>
    <w:rsid w:val="00B26711"/>
    <w:rsid w:val="00B271C1"/>
    <w:rsid w:val="00B36355"/>
    <w:rsid w:val="00B55144"/>
    <w:rsid w:val="00B656DE"/>
    <w:rsid w:val="00B65D82"/>
    <w:rsid w:val="00B93D8F"/>
    <w:rsid w:val="00B94C8D"/>
    <w:rsid w:val="00B96CDF"/>
    <w:rsid w:val="00BA330E"/>
    <w:rsid w:val="00BA3D2D"/>
    <w:rsid w:val="00BD6B9B"/>
    <w:rsid w:val="00BE4738"/>
    <w:rsid w:val="00C16120"/>
    <w:rsid w:val="00C23182"/>
    <w:rsid w:val="00C244C5"/>
    <w:rsid w:val="00C25B31"/>
    <w:rsid w:val="00C378C9"/>
    <w:rsid w:val="00C47009"/>
    <w:rsid w:val="00C751CC"/>
    <w:rsid w:val="00C8545F"/>
    <w:rsid w:val="00C952BF"/>
    <w:rsid w:val="00CB001F"/>
    <w:rsid w:val="00CB0782"/>
    <w:rsid w:val="00CB29C7"/>
    <w:rsid w:val="00CB6CEF"/>
    <w:rsid w:val="00CD09EF"/>
    <w:rsid w:val="00CD1AD6"/>
    <w:rsid w:val="00CD3268"/>
    <w:rsid w:val="00CF0F70"/>
    <w:rsid w:val="00D23E2A"/>
    <w:rsid w:val="00D27E1A"/>
    <w:rsid w:val="00D365E0"/>
    <w:rsid w:val="00D43341"/>
    <w:rsid w:val="00D4478E"/>
    <w:rsid w:val="00D71979"/>
    <w:rsid w:val="00D733E5"/>
    <w:rsid w:val="00D77EDD"/>
    <w:rsid w:val="00DA0C06"/>
    <w:rsid w:val="00DA3D23"/>
    <w:rsid w:val="00DA4E6D"/>
    <w:rsid w:val="00DB42D4"/>
    <w:rsid w:val="00DC0258"/>
    <w:rsid w:val="00DC78F1"/>
    <w:rsid w:val="00DE7CFF"/>
    <w:rsid w:val="00DF366B"/>
    <w:rsid w:val="00DF3E9E"/>
    <w:rsid w:val="00E1106A"/>
    <w:rsid w:val="00E11331"/>
    <w:rsid w:val="00E23524"/>
    <w:rsid w:val="00E26141"/>
    <w:rsid w:val="00E31330"/>
    <w:rsid w:val="00E35FDB"/>
    <w:rsid w:val="00E50864"/>
    <w:rsid w:val="00E60E5D"/>
    <w:rsid w:val="00E61879"/>
    <w:rsid w:val="00E737A3"/>
    <w:rsid w:val="00E7394E"/>
    <w:rsid w:val="00E90199"/>
    <w:rsid w:val="00EA3C4F"/>
    <w:rsid w:val="00EC6B53"/>
    <w:rsid w:val="00EE2843"/>
    <w:rsid w:val="00EF416F"/>
    <w:rsid w:val="00F1291A"/>
    <w:rsid w:val="00F23E27"/>
    <w:rsid w:val="00F330A7"/>
    <w:rsid w:val="00F357B7"/>
    <w:rsid w:val="00F57FA0"/>
    <w:rsid w:val="00F71F0F"/>
    <w:rsid w:val="00F93264"/>
    <w:rsid w:val="00FA506E"/>
    <w:rsid w:val="00FB032B"/>
    <w:rsid w:val="00FB7080"/>
    <w:rsid w:val="00FC452C"/>
    <w:rsid w:val="00FC5500"/>
    <w:rsid w:val="00FD099C"/>
    <w:rsid w:val="00FD2775"/>
    <w:rsid w:val="00FD5E93"/>
    <w:rsid w:val="00FE4F9A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42DE8"/>
    <w:pPr>
      <w:keepNext/>
      <w:numPr>
        <w:numId w:val="1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808080"/>
      <w:tabs>
        <w:tab w:val="left" w:pos="1134"/>
      </w:tabs>
      <w:spacing w:before="960" w:after="120"/>
      <w:ind w:right="4905"/>
      <w:jc w:val="both"/>
      <w:outlineLvl w:val="0"/>
    </w:pPr>
    <w:rPr>
      <w:b/>
      <w:bCs/>
      <w:color w:val="FFFFFF"/>
      <w:kern w:val="32"/>
      <w:sz w:val="22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942DE8"/>
    <w:pPr>
      <w:keepNext/>
      <w:numPr>
        <w:ilvl w:val="1"/>
        <w:numId w:val="11"/>
      </w:numPr>
      <w:tabs>
        <w:tab w:val="left" w:pos="1134"/>
      </w:tabs>
      <w:spacing w:before="480" w:after="60"/>
      <w:jc w:val="both"/>
      <w:outlineLvl w:val="1"/>
    </w:pPr>
    <w:rPr>
      <w:sz w:val="22"/>
      <w:szCs w:val="28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942DE8"/>
    <w:pPr>
      <w:keepNext/>
      <w:numPr>
        <w:ilvl w:val="2"/>
        <w:numId w:val="11"/>
      </w:numPr>
      <w:tabs>
        <w:tab w:val="left" w:pos="1134"/>
      </w:tabs>
      <w:spacing w:before="240" w:after="60"/>
      <w:jc w:val="both"/>
      <w:outlineLvl w:val="2"/>
    </w:pPr>
    <w:rPr>
      <w:bCs/>
      <w:i/>
      <w:sz w:val="22"/>
      <w:szCs w:val="26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942DE8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Times New Roman" w:hAnsi="Times New Roman" w:cs="Times New Roman"/>
      <w:b/>
      <w:bCs/>
      <w:sz w:val="28"/>
      <w:szCs w:val="28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942DE8"/>
    <w:pPr>
      <w:numPr>
        <w:ilvl w:val="4"/>
        <w:numId w:val="11"/>
      </w:numPr>
      <w:spacing w:before="240" w:after="60"/>
      <w:jc w:val="both"/>
      <w:outlineLvl w:val="4"/>
    </w:pPr>
    <w:rPr>
      <w:rFonts w:cs="Times New Roman"/>
      <w:b/>
      <w:bCs/>
      <w:i/>
      <w:iCs/>
      <w:sz w:val="26"/>
      <w:szCs w:val="26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942DE8"/>
    <w:pPr>
      <w:numPr>
        <w:ilvl w:val="5"/>
        <w:numId w:val="11"/>
      </w:numPr>
      <w:spacing w:before="240" w:after="60"/>
      <w:jc w:val="both"/>
      <w:outlineLvl w:val="5"/>
    </w:pPr>
    <w:rPr>
      <w:rFonts w:ascii="Times New Roman" w:hAnsi="Times New Roman" w:cs="Times New Roman"/>
      <w:b/>
      <w:bCs/>
      <w:sz w:val="20"/>
      <w:szCs w:val="22"/>
      <w:lang w:val="en-AU" w:eastAsia="en-US"/>
    </w:rPr>
  </w:style>
  <w:style w:type="paragraph" w:styleId="Heading7">
    <w:name w:val="heading 7"/>
    <w:basedOn w:val="Normal"/>
    <w:next w:val="Normal"/>
    <w:link w:val="Heading7Char"/>
    <w:qFormat/>
    <w:rsid w:val="00942DE8"/>
    <w:pPr>
      <w:numPr>
        <w:ilvl w:val="6"/>
        <w:numId w:val="11"/>
      </w:numPr>
      <w:spacing w:before="240" w:after="60"/>
      <w:jc w:val="both"/>
      <w:outlineLvl w:val="6"/>
    </w:pPr>
    <w:rPr>
      <w:rFonts w:ascii="Times New Roman" w:hAnsi="Times New Roman" w:cs="Times New Roman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942DE8"/>
    <w:pPr>
      <w:numPr>
        <w:ilvl w:val="7"/>
        <w:numId w:val="11"/>
      </w:numPr>
      <w:spacing w:before="240" w:after="60"/>
      <w:jc w:val="both"/>
      <w:outlineLvl w:val="7"/>
    </w:pPr>
    <w:rPr>
      <w:rFonts w:ascii="Times New Roman" w:hAnsi="Times New Roman" w:cs="Times New Roman"/>
      <w:i/>
      <w:iCs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942DE8"/>
    <w:pPr>
      <w:numPr>
        <w:ilvl w:val="8"/>
        <w:numId w:val="11"/>
      </w:numPr>
      <w:spacing w:before="240" w:after="60"/>
      <w:jc w:val="both"/>
      <w:outlineLvl w:val="8"/>
    </w:pPr>
    <w:rPr>
      <w:sz w:val="20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7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677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B145D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145D7"/>
  </w:style>
  <w:style w:type="character" w:styleId="Emphasis">
    <w:name w:val="Emphasis"/>
    <w:qFormat/>
    <w:rsid w:val="00B145D7"/>
    <w:rPr>
      <w:i/>
      <w:iCs/>
    </w:rPr>
  </w:style>
  <w:style w:type="character" w:styleId="Hyperlink">
    <w:name w:val="Hyperlink"/>
    <w:rsid w:val="00B145D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43CA9"/>
    <w:rPr>
      <w:rFonts w:ascii="Arial" w:hAnsi="Arial" w:cs="Arial"/>
      <w:sz w:val="24"/>
      <w:szCs w:val="24"/>
      <w:lang w:val="en-GB" w:eastAsia="en-GB"/>
    </w:rPr>
  </w:style>
  <w:style w:type="paragraph" w:customStyle="1" w:styleId="DocumentLabel">
    <w:name w:val="Document Label"/>
    <w:basedOn w:val="Normal"/>
    <w:rsid w:val="009251B4"/>
    <w:pPr>
      <w:keepNext/>
      <w:keepLines/>
      <w:spacing w:before="240" w:after="360"/>
    </w:pPr>
    <w:rPr>
      <w:rFonts w:ascii="Times New Roman" w:hAnsi="Times New Roman" w:cs="Times New Roman"/>
      <w:b/>
      <w:kern w:val="28"/>
      <w:sz w:val="36"/>
      <w:szCs w:val="20"/>
      <w:lang w:val="en-US" w:eastAsia="en-US"/>
    </w:rPr>
  </w:style>
  <w:style w:type="character" w:customStyle="1" w:styleId="MessageHeaderLabel">
    <w:name w:val="Message Header Label"/>
    <w:rsid w:val="009251B4"/>
    <w:rPr>
      <w:rFonts w:ascii="Arial" w:hAnsi="Arial"/>
      <w:b/>
      <w:caps/>
      <w:sz w:val="18"/>
    </w:rPr>
  </w:style>
  <w:style w:type="paragraph" w:customStyle="1" w:styleId="Default">
    <w:name w:val="Default"/>
    <w:rsid w:val="009251B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251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251B4"/>
    <w:rPr>
      <w:rFonts w:ascii="Arial" w:hAnsi="Arial" w:cs="Arial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9251B4"/>
    <w:rPr>
      <w:rFonts w:cs="Times New Roman"/>
      <w:sz w:val="22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9251B4"/>
    <w:rPr>
      <w:rFonts w:ascii="Arial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B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7080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nhideWhenUsed/>
    <w:rsid w:val="00942D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2DE8"/>
    <w:rPr>
      <w:rFonts w:ascii="Arial" w:hAnsi="Arial" w:cs="Arial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42DE8"/>
    <w:rPr>
      <w:rFonts w:ascii="Arial" w:hAnsi="Arial" w:cs="Arial"/>
      <w:b/>
      <w:bCs/>
      <w:color w:val="FFFFFF"/>
      <w:kern w:val="32"/>
      <w:sz w:val="22"/>
      <w:szCs w:val="32"/>
      <w:shd w:val="clear" w:color="auto" w:fill="80808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942DE8"/>
    <w:rPr>
      <w:rFonts w:ascii="Arial" w:hAnsi="Arial" w:cs="Arial"/>
      <w:sz w:val="22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942DE8"/>
    <w:rPr>
      <w:rFonts w:ascii="Arial" w:hAnsi="Arial" w:cs="Arial"/>
      <w:bCs/>
      <w:i/>
      <w:sz w:val="22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942DE8"/>
    <w:rPr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942DE8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942DE8"/>
    <w:rPr>
      <w:b/>
      <w:bCs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942DE8"/>
    <w:rPr>
      <w:sz w:val="24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942DE8"/>
    <w:rPr>
      <w:i/>
      <w:iCs/>
      <w:sz w:val="24"/>
      <w:szCs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942DE8"/>
    <w:rPr>
      <w:rFonts w:ascii="Arial" w:hAnsi="Arial" w:cs="Arial"/>
      <w:szCs w:val="22"/>
      <w:lang w:val="en-AU" w:eastAsia="en-US"/>
    </w:rPr>
  </w:style>
  <w:style w:type="table" w:styleId="TableGrid">
    <w:name w:val="Table Grid"/>
    <w:basedOn w:val="TableNormal"/>
    <w:uiPriority w:val="59"/>
    <w:rsid w:val="0063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F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42DE8"/>
    <w:pPr>
      <w:keepNext/>
      <w:numPr>
        <w:numId w:val="1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808080"/>
      <w:tabs>
        <w:tab w:val="left" w:pos="1134"/>
      </w:tabs>
      <w:spacing w:before="960" w:after="120"/>
      <w:ind w:right="4905"/>
      <w:jc w:val="both"/>
      <w:outlineLvl w:val="0"/>
    </w:pPr>
    <w:rPr>
      <w:b/>
      <w:bCs/>
      <w:color w:val="FFFFFF"/>
      <w:kern w:val="32"/>
      <w:sz w:val="22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942DE8"/>
    <w:pPr>
      <w:keepNext/>
      <w:numPr>
        <w:ilvl w:val="1"/>
        <w:numId w:val="11"/>
      </w:numPr>
      <w:tabs>
        <w:tab w:val="left" w:pos="1134"/>
      </w:tabs>
      <w:spacing w:before="480" w:after="60"/>
      <w:jc w:val="both"/>
      <w:outlineLvl w:val="1"/>
    </w:pPr>
    <w:rPr>
      <w:sz w:val="22"/>
      <w:szCs w:val="28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942DE8"/>
    <w:pPr>
      <w:keepNext/>
      <w:numPr>
        <w:ilvl w:val="2"/>
        <w:numId w:val="11"/>
      </w:numPr>
      <w:tabs>
        <w:tab w:val="left" w:pos="1134"/>
      </w:tabs>
      <w:spacing w:before="240" w:after="60"/>
      <w:jc w:val="both"/>
      <w:outlineLvl w:val="2"/>
    </w:pPr>
    <w:rPr>
      <w:bCs/>
      <w:i/>
      <w:sz w:val="22"/>
      <w:szCs w:val="26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942DE8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Times New Roman" w:hAnsi="Times New Roman" w:cs="Times New Roman"/>
      <w:b/>
      <w:bCs/>
      <w:sz w:val="28"/>
      <w:szCs w:val="28"/>
      <w:lang w:val="en-AU" w:eastAsia="en-US"/>
    </w:rPr>
  </w:style>
  <w:style w:type="paragraph" w:styleId="Heading5">
    <w:name w:val="heading 5"/>
    <w:basedOn w:val="Normal"/>
    <w:next w:val="Normal"/>
    <w:link w:val="Heading5Char"/>
    <w:qFormat/>
    <w:rsid w:val="00942DE8"/>
    <w:pPr>
      <w:numPr>
        <w:ilvl w:val="4"/>
        <w:numId w:val="11"/>
      </w:numPr>
      <w:spacing w:before="240" w:after="60"/>
      <w:jc w:val="both"/>
      <w:outlineLvl w:val="4"/>
    </w:pPr>
    <w:rPr>
      <w:rFonts w:cs="Times New Roman"/>
      <w:b/>
      <w:bCs/>
      <w:i/>
      <w:iCs/>
      <w:sz w:val="26"/>
      <w:szCs w:val="26"/>
      <w:lang w:val="en-AU" w:eastAsia="en-US"/>
    </w:rPr>
  </w:style>
  <w:style w:type="paragraph" w:styleId="Heading6">
    <w:name w:val="heading 6"/>
    <w:basedOn w:val="Normal"/>
    <w:next w:val="Normal"/>
    <w:link w:val="Heading6Char"/>
    <w:qFormat/>
    <w:rsid w:val="00942DE8"/>
    <w:pPr>
      <w:numPr>
        <w:ilvl w:val="5"/>
        <w:numId w:val="11"/>
      </w:numPr>
      <w:spacing w:before="240" w:after="60"/>
      <w:jc w:val="both"/>
      <w:outlineLvl w:val="5"/>
    </w:pPr>
    <w:rPr>
      <w:rFonts w:ascii="Times New Roman" w:hAnsi="Times New Roman" w:cs="Times New Roman"/>
      <w:b/>
      <w:bCs/>
      <w:sz w:val="20"/>
      <w:szCs w:val="22"/>
      <w:lang w:val="en-AU" w:eastAsia="en-US"/>
    </w:rPr>
  </w:style>
  <w:style w:type="paragraph" w:styleId="Heading7">
    <w:name w:val="heading 7"/>
    <w:basedOn w:val="Normal"/>
    <w:next w:val="Normal"/>
    <w:link w:val="Heading7Char"/>
    <w:qFormat/>
    <w:rsid w:val="00942DE8"/>
    <w:pPr>
      <w:numPr>
        <w:ilvl w:val="6"/>
        <w:numId w:val="11"/>
      </w:numPr>
      <w:spacing w:before="240" w:after="60"/>
      <w:jc w:val="both"/>
      <w:outlineLvl w:val="6"/>
    </w:pPr>
    <w:rPr>
      <w:rFonts w:ascii="Times New Roman" w:hAnsi="Times New Roman" w:cs="Times New Roman"/>
      <w:lang w:val="en-AU" w:eastAsia="en-US"/>
    </w:rPr>
  </w:style>
  <w:style w:type="paragraph" w:styleId="Heading8">
    <w:name w:val="heading 8"/>
    <w:basedOn w:val="Normal"/>
    <w:next w:val="Normal"/>
    <w:link w:val="Heading8Char"/>
    <w:qFormat/>
    <w:rsid w:val="00942DE8"/>
    <w:pPr>
      <w:numPr>
        <w:ilvl w:val="7"/>
        <w:numId w:val="11"/>
      </w:numPr>
      <w:spacing w:before="240" w:after="60"/>
      <w:jc w:val="both"/>
      <w:outlineLvl w:val="7"/>
    </w:pPr>
    <w:rPr>
      <w:rFonts w:ascii="Times New Roman" w:hAnsi="Times New Roman" w:cs="Times New Roman"/>
      <w:i/>
      <w:iCs/>
      <w:lang w:val="en-AU" w:eastAsia="en-US"/>
    </w:rPr>
  </w:style>
  <w:style w:type="paragraph" w:styleId="Heading9">
    <w:name w:val="heading 9"/>
    <w:basedOn w:val="Normal"/>
    <w:next w:val="Normal"/>
    <w:link w:val="Heading9Char"/>
    <w:qFormat/>
    <w:rsid w:val="00942DE8"/>
    <w:pPr>
      <w:numPr>
        <w:ilvl w:val="8"/>
        <w:numId w:val="11"/>
      </w:numPr>
      <w:spacing w:before="240" w:after="60"/>
      <w:jc w:val="both"/>
      <w:outlineLvl w:val="8"/>
    </w:pPr>
    <w:rPr>
      <w:sz w:val="20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7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F677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rsid w:val="00B145D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145D7"/>
  </w:style>
  <w:style w:type="character" w:styleId="Emphasis">
    <w:name w:val="Emphasis"/>
    <w:qFormat/>
    <w:rsid w:val="00B145D7"/>
    <w:rPr>
      <w:i/>
      <w:iCs/>
    </w:rPr>
  </w:style>
  <w:style w:type="character" w:styleId="Hyperlink">
    <w:name w:val="Hyperlink"/>
    <w:rsid w:val="00B145D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543CA9"/>
    <w:rPr>
      <w:rFonts w:ascii="Arial" w:hAnsi="Arial" w:cs="Arial"/>
      <w:sz w:val="24"/>
      <w:szCs w:val="24"/>
      <w:lang w:val="en-GB" w:eastAsia="en-GB"/>
    </w:rPr>
  </w:style>
  <w:style w:type="paragraph" w:customStyle="1" w:styleId="DocumentLabel">
    <w:name w:val="Document Label"/>
    <w:basedOn w:val="Normal"/>
    <w:rsid w:val="009251B4"/>
    <w:pPr>
      <w:keepNext/>
      <w:keepLines/>
      <w:spacing w:before="240" w:after="360"/>
    </w:pPr>
    <w:rPr>
      <w:rFonts w:ascii="Times New Roman" w:hAnsi="Times New Roman" w:cs="Times New Roman"/>
      <w:b/>
      <w:kern w:val="28"/>
      <w:sz w:val="36"/>
      <w:szCs w:val="20"/>
      <w:lang w:val="en-US" w:eastAsia="en-US"/>
    </w:rPr>
  </w:style>
  <w:style w:type="character" w:customStyle="1" w:styleId="MessageHeaderLabel">
    <w:name w:val="Message Header Label"/>
    <w:rsid w:val="009251B4"/>
    <w:rPr>
      <w:rFonts w:ascii="Arial" w:hAnsi="Arial"/>
      <w:b/>
      <w:caps/>
      <w:sz w:val="18"/>
    </w:rPr>
  </w:style>
  <w:style w:type="paragraph" w:customStyle="1" w:styleId="Default">
    <w:name w:val="Default"/>
    <w:rsid w:val="009251B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9251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251B4"/>
    <w:rPr>
      <w:rFonts w:ascii="Arial" w:hAnsi="Arial" w:cs="Arial"/>
      <w:sz w:val="24"/>
      <w:szCs w:val="24"/>
      <w:lang w:val="en-GB" w:eastAsia="en-GB"/>
    </w:rPr>
  </w:style>
  <w:style w:type="paragraph" w:styleId="BodyText2">
    <w:name w:val="Body Text 2"/>
    <w:basedOn w:val="Normal"/>
    <w:link w:val="BodyText2Char"/>
    <w:rsid w:val="009251B4"/>
    <w:rPr>
      <w:rFonts w:cs="Times New Roman"/>
      <w:sz w:val="22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9251B4"/>
    <w:rPr>
      <w:rFonts w:ascii="Arial" w:hAnsi="Arial"/>
      <w:sz w:val="22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B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B7080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nhideWhenUsed/>
    <w:rsid w:val="00942D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2DE8"/>
    <w:rPr>
      <w:rFonts w:ascii="Arial" w:hAnsi="Arial" w:cs="Arial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42DE8"/>
    <w:rPr>
      <w:rFonts w:ascii="Arial" w:hAnsi="Arial" w:cs="Arial"/>
      <w:b/>
      <w:bCs/>
      <w:color w:val="FFFFFF"/>
      <w:kern w:val="32"/>
      <w:sz w:val="22"/>
      <w:szCs w:val="32"/>
      <w:shd w:val="clear" w:color="auto" w:fill="80808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942DE8"/>
    <w:rPr>
      <w:rFonts w:ascii="Arial" w:hAnsi="Arial" w:cs="Arial"/>
      <w:sz w:val="22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942DE8"/>
    <w:rPr>
      <w:rFonts w:ascii="Arial" w:hAnsi="Arial" w:cs="Arial"/>
      <w:bCs/>
      <w:i/>
      <w:sz w:val="22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942DE8"/>
    <w:rPr>
      <w:b/>
      <w:bCs/>
      <w:sz w:val="28"/>
      <w:szCs w:val="28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942DE8"/>
    <w:rPr>
      <w:rFonts w:ascii="Arial" w:hAnsi="Arial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942DE8"/>
    <w:rPr>
      <w:b/>
      <w:bCs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942DE8"/>
    <w:rPr>
      <w:sz w:val="24"/>
      <w:szCs w:val="24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942DE8"/>
    <w:rPr>
      <w:i/>
      <w:iCs/>
      <w:sz w:val="24"/>
      <w:szCs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942DE8"/>
    <w:rPr>
      <w:rFonts w:ascii="Arial" w:hAnsi="Arial" w:cs="Arial"/>
      <w:szCs w:val="22"/>
      <w:lang w:val="en-AU" w:eastAsia="en-US"/>
    </w:rPr>
  </w:style>
  <w:style w:type="table" w:styleId="TableGrid">
    <w:name w:val="Table Grid"/>
    <w:basedOn w:val="TableNormal"/>
    <w:uiPriority w:val="59"/>
    <w:rsid w:val="0063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F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.Zulu\Desktop\HBIS%20PC%20Letterhead-%5bCS-TMP-00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HBIS PC Letterhead-[CS-TMP-001].dotx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IPL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Zulu, George (Palabora)</dc:creator>
  <cp:lastModifiedBy>Lydia Radebe</cp:lastModifiedBy>
  <cp:revision>2</cp:revision>
  <cp:lastPrinted>2018-11-13T11:56:00Z</cp:lastPrinted>
  <dcterms:created xsi:type="dcterms:W3CDTF">2018-11-22T07:27:00Z</dcterms:created>
  <dcterms:modified xsi:type="dcterms:W3CDTF">2018-11-22T07:27:00Z</dcterms:modified>
</cp:coreProperties>
</file>